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98"/>
        <w:gridCol w:w="6678"/>
        <w:tblGridChange w:id="0">
          <w:tblGrid>
            <w:gridCol w:w="2898"/>
            <w:gridCol w:w="6678"/>
          </w:tblGrid>
        </w:tblGridChange>
      </w:tblGrid>
      <w:tr>
        <w:tc>
          <w:tcPr/>
          <w:p w:rsidR="00000000" w:rsidDel="00000000" w:rsidP="00000000" w:rsidRDefault="00000000" w:rsidRPr="00000000">
            <w:pPr>
              <w:contextualSpacing w:val="0"/>
              <w:jc w:val="center"/>
            </w:pPr>
            <w:r w:rsidDel="00000000" w:rsidR="00000000" w:rsidRPr="00000000">
              <w:rPr>
                <w:b w:val="1"/>
                <w:rtl w:val="0"/>
              </w:rPr>
              <w:t xml:space="preserve">NAME OF APP</w:t>
            </w:r>
          </w:p>
        </w:tc>
        <w:tc>
          <w:tcPr/>
          <w:p w:rsidR="00000000" w:rsidDel="00000000" w:rsidP="00000000" w:rsidRDefault="00000000" w:rsidRPr="00000000">
            <w:pPr>
              <w:contextualSpacing w:val="0"/>
              <w:jc w:val="center"/>
            </w:pPr>
            <w:r w:rsidDel="00000000" w:rsidR="00000000" w:rsidRPr="00000000">
              <w:rPr>
                <w:b w:val="1"/>
                <w:rtl w:val="0"/>
              </w:rPr>
              <w:t xml:space="preserve">WHAT APP DOES</w:t>
            </w:r>
          </w:p>
        </w:tc>
      </w:tr>
      <w:tr>
        <w:tc>
          <w:tcPr/>
          <w:p w:rsidR="00000000" w:rsidDel="00000000" w:rsidP="00000000" w:rsidRDefault="00000000" w:rsidRPr="00000000">
            <w:pPr>
              <w:contextualSpacing w:val="0"/>
            </w:pPr>
            <w:r w:rsidDel="00000000" w:rsidR="00000000" w:rsidRPr="00000000">
              <w:rPr>
                <w:b w:val="1"/>
                <w:rtl w:val="0"/>
              </w:rPr>
              <w:t xml:space="preserve">1  Google Drive</w:t>
            </w:r>
          </w:p>
        </w:tc>
        <w:tc>
          <w:tcPr/>
          <w:p w:rsidR="00000000" w:rsidDel="00000000" w:rsidP="00000000" w:rsidRDefault="00000000" w:rsidRPr="00000000">
            <w:pPr>
              <w:contextualSpacing w:val="0"/>
            </w:pPr>
            <w:r w:rsidDel="00000000" w:rsidR="00000000" w:rsidRPr="00000000">
              <w:rPr>
                <w:rtl w:val="0"/>
              </w:rPr>
              <w:t xml:space="preserve">Works like Windows-has an spreadsheet, documents, presentation, drawing, and forms. Great for students on Chromebooks</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2 Google classroom</w:t>
            </w:r>
          </w:p>
        </w:tc>
        <w:tc>
          <w:tcPr/>
          <w:p w:rsidR="00000000" w:rsidDel="00000000" w:rsidP="00000000" w:rsidRDefault="00000000" w:rsidRPr="00000000">
            <w:pPr>
              <w:contextualSpacing w:val="0"/>
            </w:pPr>
            <w:r w:rsidDel="00000000" w:rsidR="00000000" w:rsidRPr="00000000">
              <w:rPr>
                <w:rtl w:val="0"/>
              </w:rPr>
              <w:t xml:space="preserve">Allows you to connect your students all on one site that works at home or school. You can easily add and share assignments with them or have them add assignments. The best feature you can access their work on google drive easily.</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3  Storybird</w:t>
            </w:r>
          </w:p>
        </w:tc>
        <w:tc>
          <w:tcPr/>
          <w:p w:rsidR="00000000" w:rsidDel="00000000" w:rsidP="00000000" w:rsidRDefault="00000000" w:rsidRPr="00000000">
            <w:pPr>
              <w:contextualSpacing w:val="0"/>
            </w:pPr>
            <w:r w:rsidDel="00000000" w:rsidR="00000000" w:rsidRPr="00000000">
              <w:rPr>
                <w:rtl w:val="0"/>
              </w:rPr>
              <w:t xml:space="preserve">You can set up a class. The students choose and image and then choose to write a long form (book), multi form (picture book), or single image (for poetry). Great resource of multiple images to ignite creativity.</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4  Easybib</w:t>
            </w:r>
          </w:p>
        </w:tc>
        <w:tc>
          <w:tcPr/>
          <w:p w:rsidR="00000000" w:rsidDel="00000000" w:rsidP="00000000" w:rsidRDefault="00000000" w:rsidRPr="00000000">
            <w:pPr>
              <w:contextualSpacing w:val="0"/>
            </w:pPr>
            <w:r w:rsidDel="00000000" w:rsidR="00000000" w:rsidRPr="00000000">
              <w:rPr>
                <w:rtl w:val="0"/>
              </w:rPr>
              <w:t xml:space="preserve">Allows students writing research papers to cite sources by coping ISBN, webiste, or entering information. It will export cited sources over to a google doc to enter easily into a paper when finished.</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5  Flashcards</w:t>
            </w:r>
          </w:p>
        </w:tc>
        <w:tc>
          <w:tcPr/>
          <w:p w:rsidR="00000000" w:rsidDel="00000000" w:rsidP="00000000" w:rsidRDefault="00000000" w:rsidRPr="00000000">
            <w:pPr>
              <w:contextualSpacing w:val="0"/>
            </w:pPr>
            <w:r w:rsidDel="00000000" w:rsidR="00000000" w:rsidRPr="00000000">
              <w:rPr>
                <w:rtl w:val="0"/>
              </w:rPr>
              <w:t xml:space="preserve">Allow students to create flashcards on any topic. They can quiz themselves on definitions and words or vice versas.</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6 Study Stack</w:t>
            </w:r>
          </w:p>
        </w:tc>
        <w:tc>
          <w:tcPr/>
          <w:p w:rsidR="00000000" w:rsidDel="00000000" w:rsidP="00000000" w:rsidRDefault="00000000" w:rsidRPr="00000000">
            <w:pPr>
              <w:contextualSpacing w:val="0"/>
            </w:pPr>
            <w:r w:rsidDel="00000000" w:rsidR="00000000" w:rsidRPr="00000000">
              <w:rPr>
                <w:rtl w:val="0"/>
              </w:rPr>
              <w:t xml:space="preserve">A way to have kids practice things they need to learn in a variety of ways. They can do crosswords, flashcards, and hangman, among other things.</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7 zondle</w:t>
            </w:r>
          </w:p>
        </w:tc>
        <w:tc>
          <w:tcPr/>
          <w:p w:rsidR="00000000" w:rsidDel="00000000" w:rsidP="00000000" w:rsidRDefault="00000000" w:rsidRPr="00000000">
            <w:pPr>
              <w:contextualSpacing w:val="0"/>
            </w:pPr>
            <w:r w:rsidDel="00000000" w:rsidR="00000000" w:rsidRPr="00000000">
              <w:rPr>
                <w:rtl w:val="0"/>
              </w:rPr>
              <w:t xml:space="preserve">Teachers and students can create games. They can play on a variety of devices as well and it adds a fun way to invigorate your students.</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8 edpuzzle</w:t>
            </w:r>
          </w:p>
        </w:tc>
        <w:tc>
          <w:tcPr/>
          <w:p w:rsidR="00000000" w:rsidDel="00000000" w:rsidP="00000000" w:rsidRDefault="00000000" w:rsidRPr="00000000">
            <w:pPr>
              <w:contextualSpacing w:val="0"/>
            </w:pPr>
            <w:r w:rsidDel="00000000" w:rsidR="00000000" w:rsidRPr="00000000">
              <w:rPr>
                <w:rtl w:val="0"/>
              </w:rPr>
              <w:t xml:space="preserve">teachers can go on this site and choose a video. They can then add long form, multiple choice, true false, or other types of questions for the students to answer throughout the video.</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9 Socrative</w:t>
            </w:r>
          </w:p>
        </w:tc>
        <w:tc>
          <w:tcPr/>
          <w:p w:rsidR="00000000" w:rsidDel="00000000" w:rsidP="00000000" w:rsidRDefault="00000000" w:rsidRPr="00000000">
            <w:pPr>
              <w:contextualSpacing w:val="0"/>
            </w:pPr>
            <w:r w:rsidDel="00000000" w:rsidR="00000000" w:rsidRPr="00000000">
              <w:rPr>
                <w:rtl w:val="0"/>
              </w:rPr>
              <w:t xml:space="preserve">Another type of assessment tool for the classroom. Teachers can do a quiz, rocket race, exit ticket or quick question. Quick and easy piece to throw into a lesson.</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10.  Nearpod</w:t>
            </w:r>
          </w:p>
        </w:tc>
        <w:tc>
          <w:tcPr/>
          <w:p w:rsidR="00000000" w:rsidDel="00000000" w:rsidP="00000000" w:rsidRDefault="00000000" w:rsidRPr="00000000">
            <w:pPr>
              <w:contextualSpacing w:val="0"/>
            </w:pPr>
            <w:r w:rsidDel="00000000" w:rsidR="00000000" w:rsidRPr="00000000">
              <w:rPr>
                <w:rtl w:val="0"/>
              </w:rPr>
              <w:t xml:space="preserve">Teacher access a lesson plans. The students then log in and are part of that lesson. The teacher controls the lesson while the students are in it.</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EXTENSIONS</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1App Jump</w:t>
            </w:r>
          </w:p>
        </w:tc>
        <w:tc>
          <w:tcPr/>
          <w:p w:rsidR="00000000" w:rsidDel="00000000" w:rsidP="00000000" w:rsidRDefault="00000000" w:rsidRPr="00000000">
            <w:pPr>
              <w:contextualSpacing w:val="0"/>
            </w:pPr>
            <w:r w:rsidDel="00000000" w:rsidR="00000000" w:rsidRPr="00000000">
              <w:rPr>
                <w:rtl w:val="0"/>
              </w:rPr>
              <w:t xml:space="preserve">Allows you to jump quickly to your apps within the window that you have open. Great for having it right at your finger tips</w:t>
            </w:r>
          </w:p>
          <w:p w:rsidR="00000000" w:rsidDel="00000000" w:rsidP="00000000" w:rsidRDefault="00000000" w:rsidRPr="00000000">
            <w:pPr>
              <w:contextualSpacing w:val="0"/>
            </w:pPr>
            <w:r w:rsidDel="00000000" w:rsidR="00000000" w:rsidRPr="00000000">
              <w:rPr>
                <w:rtl w:val="0"/>
              </w:rPr>
            </w:r>
          </w:p>
        </w:tc>
      </w:tr>
      <w:tr>
        <w:trPr>
          <w:trHeight w:val="620" w:hRule="atLeast"/>
        </w:trPr>
        <w:tc>
          <w:tcPr/>
          <w:p w:rsidR="00000000" w:rsidDel="00000000" w:rsidP="00000000" w:rsidRDefault="00000000" w:rsidRPr="00000000">
            <w:pPr>
              <w:contextualSpacing w:val="0"/>
            </w:pPr>
            <w:r w:rsidDel="00000000" w:rsidR="00000000" w:rsidRPr="00000000">
              <w:rPr>
                <w:b w:val="1"/>
                <w:rtl w:val="0"/>
              </w:rPr>
              <w:t xml:space="preserve">2 Dictionary</w:t>
            </w:r>
          </w:p>
        </w:tc>
        <w:tc>
          <w:tcPr/>
          <w:p w:rsidR="00000000" w:rsidDel="00000000" w:rsidP="00000000" w:rsidRDefault="00000000" w:rsidRPr="00000000">
            <w:pPr>
              <w:contextualSpacing w:val="0"/>
            </w:pPr>
            <w:r w:rsidDel="00000000" w:rsidR="00000000" w:rsidRPr="00000000">
              <w:rPr>
                <w:rtl w:val="0"/>
              </w:rPr>
              <w:t xml:space="preserve">You can click on this extension and type in the word you want. It will define the word for you. You can also highlight any word on a page and click the dictionary logo and it will define it for you as well.</w:t>
            </w:r>
          </w:p>
        </w:tc>
      </w:tr>
      <w:tr>
        <w:tc>
          <w:tcPr/>
          <w:p w:rsidR="00000000" w:rsidDel="00000000" w:rsidP="00000000" w:rsidRDefault="00000000" w:rsidRPr="00000000">
            <w:pPr>
              <w:contextualSpacing w:val="0"/>
            </w:pPr>
            <w:r w:rsidDel="00000000" w:rsidR="00000000" w:rsidRPr="00000000">
              <w:rPr>
                <w:b w:val="1"/>
                <w:rtl w:val="0"/>
              </w:rPr>
              <w:t xml:space="preserve">3 Speak It</w:t>
            </w:r>
          </w:p>
        </w:tc>
        <w:tc>
          <w:tcPr/>
          <w:p w:rsidR="00000000" w:rsidDel="00000000" w:rsidP="00000000" w:rsidRDefault="00000000" w:rsidRPr="00000000">
            <w:pPr>
              <w:contextualSpacing w:val="0"/>
            </w:pPr>
            <w:r w:rsidDel="00000000" w:rsidR="00000000" w:rsidRPr="00000000">
              <w:rPr>
                <w:rtl w:val="0"/>
              </w:rPr>
              <w:t xml:space="preserve">Students speak and the computer types what they are saying. This is great for students who have a hard time getting what’s in their head down onto the paper. </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4 goo.gl shortner</w:t>
            </w:r>
          </w:p>
        </w:tc>
        <w:tc>
          <w:tcPr/>
          <w:p w:rsidR="00000000" w:rsidDel="00000000" w:rsidP="00000000" w:rsidRDefault="00000000" w:rsidRPr="00000000">
            <w:pPr>
              <w:contextualSpacing w:val="0"/>
            </w:pPr>
            <w:r w:rsidDel="00000000" w:rsidR="00000000" w:rsidRPr="00000000">
              <w:rPr>
                <w:rtl w:val="0"/>
              </w:rPr>
              <w:t xml:space="preserve">Allows you to get a shortened code for a website you want students to go to. Great to use with padlet especially!</w:t>
            </w:r>
          </w:p>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b w:val="1"/>
                <w:rtl w:val="0"/>
              </w:rPr>
              <w:t xml:space="preserve">5 TLDR</w:t>
            </w:r>
          </w:p>
        </w:tc>
        <w:tc>
          <w:tcPr/>
          <w:p w:rsidR="00000000" w:rsidDel="00000000" w:rsidP="00000000" w:rsidRDefault="00000000" w:rsidRPr="00000000">
            <w:pPr>
              <w:contextualSpacing w:val="0"/>
            </w:pPr>
            <w:r w:rsidDel="00000000" w:rsidR="00000000" w:rsidRPr="00000000">
              <w:rPr>
                <w:rtl w:val="0"/>
              </w:rPr>
              <w:t xml:space="preserve">Shortens long content online for students. It keeps all the important stuff, and just gives a summary. </w:t>
            </w:r>
          </w:p>
          <w:p w:rsidR="00000000" w:rsidDel="00000000" w:rsidP="00000000" w:rsidRDefault="00000000" w:rsidRPr="00000000">
            <w:pPr>
              <w:contextualSpacing w:val="0"/>
            </w:pPr>
            <w:bookmarkStart w:colFirst="0" w:colLast="0" w:name="h.gjdgxs" w:id="0"/>
            <w:bookmarkEnd w:id="0"/>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pgSz w:h="15840" w:w="12240"/>
      <w:pgMar w:bottom="720" w:top="1152"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